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6B3" w:rsidRPr="003316B3" w:rsidRDefault="001A25C8" w:rsidP="002D005A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3316B3">
        <w:rPr>
          <w:rFonts w:ascii="Times New Roman" w:hAnsi="Times New Roman" w:cs="Times New Roman"/>
          <w:sz w:val="28"/>
          <w:szCs w:val="28"/>
        </w:rPr>
        <w:t>П</w:t>
      </w:r>
      <w:r w:rsidR="003316B3">
        <w:rPr>
          <w:rFonts w:ascii="Times New Roman" w:hAnsi="Times New Roman" w:cs="Times New Roman"/>
          <w:sz w:val="28"/>
          <w:szCs w:val="28"/>
        </w:rPr>
        <w:t>ЕРЕЧЕНЬ</w:t>
      </w:r>
      <w:r w:rsidRPr="003316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78D2" w:rsidRPr="003316B3" w:rsidRDefault="001A25C8" w:rsidP="002B78D2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3316B3">
        <w:rPr>
          <w:rFonts w:ascii="Times New Roman" w:hAnsi="Times New Roman" w:cs="Times New Roman"/>
          <w:sz w:val="28"/>
          <w:szCs w:val="28"/>
        </w:rPr>
        <w:t>нормативных правовых актов,</w:t>
      </w:r>
      <w:r w:rsidR="003316B3">
        <w:rPr>
          <w:rFonts w:ascii="Times New Roman" w:hAnsi="Times New Roman" w:cs="Times New Roman"/>
          <w:sz w:val="28"/>
          <w:szCs w:val="28"/>
        </w:rPr>
        <w:t xml:space="preserve"> </w:t>
      </w:r>
      <w:r w:rsidR="002B78D2" w:rsidRPr="003316B3">
        <w:rPr>
          <w:rFonts w:ascii="Times New Roman" w:hAnsi="Times New Roman" w:cs="Times New Roman"/>
          <w:sz w:val="28"/>
          <w:szCs w:val="28"/>
        </w:rPr>
        <w:t>регулирующих</w:t>
      </w:r>
      <w:r w:rsidR="003316B3">
        <w:rPr>
          <w:rFonts w:ascii="Times New Roman" w:hAnsi="Times New Roman" w:cs="Times New Roman"/>
          <w:sz w:val="28"/>
          <w:szCs w:val="28"/>
        </w:rPr>
        <w:t xml:space="preserve"> </w:t>
      </w:r>
      <w:r w:rsidR="003316B3">
        <w:rPr>
          <w:rFonts w:ascii="Times New Roman" w:hAnsi="Times New Roman" w:cs="Times New Roman"/>
          <w:sz w:val="28"/>
          <w:szCs w:val="28"/>
        </w:rPr>
        <w:br/>
        <w:t xml:space="preserve">осуществление </w:t>
      </w:r>
      <w:r w:rsidR="002B78D2" w:rsidRPr="003316B3">
        <w:rPr>
          <w:rFonts w:ascii="Times New Roman" w:hAnsi="Times New Roman" w:cs="Times New Roman"/>
          <w:sz w:val="28"/>
          <w:szCs w:val="28"/>
        </w:rPr>
        <w:t>Мин</w:t>
      </w:r>
      <w:r w:rsidR="003316B3">
        <w:rPr>
          <w:rFonts w:ascii="Times New Roman" w:hAnsi="Times New Roman" w:cs="Times New Roman"/>
          <w:sz w:val="28"/>
          <w:szCs w:val="28"/>
        </w:rPr>
        <w:t xml:space="preserve">истерством строительства Кузбасса </w:t>
      </w:r>
      <w:r w:rsidR="003316B3">
        <w:rPr>
          <w:rFonts w:ascii="Times New Roman" w:hAnsi="Times New Roman" w:cs="Times New Roman"/>
          <w:sz w:val="28"/>
          <w:szCs w:val="28"/>
        </w:rPr>
        <w:br/>
        <w:t xml:space="preserve">государственного </w:t>
      </w:r>
      <w:proofErr w:type="gramStart"/>
      <w:r w:rsidR="002B78D2" w:rsidRPr="003316B3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2B78D2" w:rsidRPr="003316B3">
        <w:rPr>
          <w:rFonts w:ascii="Times New Roman" w:hAnsi="Times New Roman" w:cs="Times New Roman"/>
          <w:sz w:val="28"/>
          <w:szCs w:val="28"/>
        </w:rPr>
        <w:t xml:space="preserve"> соблюдением органами </w:t>
      </w:r>
      <w:r w:rsidR="003316B3">
        <w:rPr>
          <w:rFonts w:ascii="Times New Roman" w:hAnsi="Times New Roman" w:cs="Times New Roman"/>
          <w:sz w:val="28"/>
          <w:szCs w:val="28"/>
        </w:rPr>
        <w:br/>
      </w:r>
      <w:r w:rsidR="002B78D2" w:rsidRPr="003316B3">
        <w:rPr>
          <w:rFonts w:ascii="Times New Roman" w:hAnsi="Times New Roman" w:cs="Times New Roman"/>
          <w:sz w:val="28"/>
          <w:szCs w:val="28"/>
        </w:rPr>
        <w:t xml:space="preserve">местного самоуправления  законодательства при </w:t>
      </w:r>
      <w:r w:rsidR="003316B3">
        <w:rPr>
          <w:rFonts w:ascii="Times New Roman" w:hAnsi="Times New Roman" w:cs="Times New Roman"/>
          <w:sz w:val="28"/>
          <w:szCs w:val="28"/>
        </w:rPr>
        <w:br/>
        <w:t xml:space="preserve">исполнении </w:t>
      </w:r>
      <w:r w:rsidR="002B78D2" w:rsidRPr="003316B3">
        <w:rPr>
          <w:rFonts w:ascii="Times New Roman" w:hAnsi="Times New Roman" w:cs="Times New Roman"/>
          <w:sz w:val="28"/>
          <w:szCs w:val="28"/>
        </w:rPr>
        <w:t xml:space="preserve">отдельных государственных функций </w:t>
      </w:r>
    </w:p>
    <w:p w:rsidR="001A25C8" w:rsidRDefault="001A25C8" w:rsidP="002D005A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16B3" w:rsidRPr="002D005A" w:rsidRDefault="003316B3" w:rsidP="002D005A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25C8" w:rsidRDefault="003316B3" w:rsidP="003316B3">
      <w:pPr>
        <w:pStyle w:val="a3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16B3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1A25C8" w:rsidRPr="001A25C8">
        <w:rPr>
          <w:sz w:val="28"/>
          <w:szCs w:val="28"/>
        </w:rPr>
        <w:t xml:space="preserve">Бюджетный кодекс Российской </w:t>
      </w:r>
      <w:r w:rsidR="001A25C8" w:rsidRPr="003316B3">
        <w:rPr>
          <w:sz w:val="28"/>
          <w:szCs w:val="28"/>
        </w:rPr>
        <w:t>Федерации</w:t>
      </w:r>
      <w:r w:rsidRPr="003316B3">
        <w:rPr>
          <w:sz w:val="28"/>
          <w:szCs w:val="28"/>
        </w:rPr>
        <w:t xml:space="preserve"> от 31.07.1998 N 145-ФЗ (ред. от 22.12.2020) (Собрание законодательства РФ</w:t>
      </w:r>
      <w:r>
        <w:rPr>
          <w:sz w:val="28"/>
          <w:szCs w:val="28"/>
        </w:rPr>
        <w:t>, 03.08.1998, №</w:t>
      </w:r>
      <w:r w:rsidRPr="003316B3">
        <w:rPr>
          <w:sz w:val="28"/>
          <w:szCs w:val="28"/>
        </w:rPr>
        <w:t xml:space="preserve"> 31, </w:t>
      </w:r>
      <w:r>
        <w:rPr>
          <w:sz w:val="28"/>
          <w:szCs w:val="28"/>
        </w:rPr>
        <w:br/>
      </w:r>
      <w:r w:rsidRPr="003316B3">
        <w:rPr>
          <w:sz w:val="28"/>
          <w:szCs w:val="28"/>
        </w:rPr>
        <w:t>ст. 3823</w:t>
      </w:r>
      <w:r>
        <w:rPr>
          <w:sz w:val="28"/>
          <w:szCs w:val="28"/>
        </w:rPr>
        <w:t>)</w:t>
      </w:r>
      <w:r w:rsidR="001A25C8" w:rsidRPr="001A25C8">
        <w:rPr>
          <w:sz w:val="28"/>
          <w:szCs w:val="28"/>
        </w:rPr>
        <w:t>.</w:t>
      </w:r>
    </w:p>
    <w:p w:rsidR="003316B3" w:rsidRPr="001A25C8" w:rsidRDefault="003316B3" w:rsidP="003316B3">
      <w:pPr>
        <w:pStyle w:val="a3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3316B3">
        <w:rPr>
          <w:sz w:val="28"/>
          <w:szCs w:val="28"/>
        </w:rPr>
        <w:t>Жилищный кодекс Российской Федерации от 29.12.2004 № 188-ФЗ (ред. от 30.12.2020) (Собрание законодательства Российской Федерации 03.01.2005, №1 (часть I), ст. 14).</w:t>
      </w:r>
    </w:p>
    <w:p w:rsidR="001A25C8" w:rsidRPr="001A25C8" w:rsidRDefault="003316B3" w:rsidP="003316B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A25C8" w:rsidRPr="001A25C8">
        <w:rPr>
          <w:sz w:val="28"/>
          <w:szCs w:val="28"/>
        </w:rPr>
        <w:t>Градостроительный кодекс Российской Федерации</w:t>
      </w:r>
      <w:r w:rsidRPr="003316B3">
        <w:t xml:space="preserve"> </w:t>
      </w:r>
      <w:r w:rsidRPr="003316B3">
        <w:rPr>
          <w:sz w:val="28"/>
          <w:szCs w:val="28"/>
        </w:rPr>
        <w:t xml:space="preserve">от 29.12.2004 </w:t>
      </w:r>
      <w:r>
        <w:rPr>
          <w:sz w:val="28"/>
          <w:szCs w:val="28"/>
        </w:rPr>
        <w:br/>
        <w:t>№</w:t>
      </w:r>
      <w:r w:rsidRPr="003316B3">
        <w:rPr>
          <w:sz w:val="28"/>
          <w:szCs w:val="28"/>
        </w:rPr>
        <w:t xml:space="preserve"> 190-ФЗ (ред. от 30.12.2020) (Собрание законодательства РФ, 03.01.2005, </w:t>
      </w:r>
      <w:r>
        <w:rPr>
          <w:sz w:val="28"/>
          <w:szCs w:val="28"/>
        </w:rPr>
        <w:br/>
        <w:t>№</w:t>
      </w:r>
      <w:r w:rsidRPr="003316B3">
        <w:rPr>
          <w:sz w:val="28"/>
          <w:szCs w:val="28"/>
        </w:rPr>
        <w:t xml:space="preserve"> 1 (часть I), ст. 16</w:t>
      </w:r>
      <w:r>
        <w:rPr>
          <w:sz w:val="28"/>
          <w:szCs w:val="28"/>
        </w:rPr>
        <w:t>).</w:t>
      </w:r>
    </w:p>
    <w:p w:rsidR="003316B3" w:rsidRPr="003316B3" w:rsidRDefault="003316B3" w:rsidP="00331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3316B3">
        <w:rPr>
          <w:rFonts w:ascii="Times New Roman" w:hAnsi="Times New Roman" w:cs="Times New Roman"/>
          <w:sz w:val="28"/>
          <w:szCs w:val="28"/>
        </w:rPr>
        <w:t xml:space="preserve">Федеральный закон от 12.01.1995 №5-ФЗ (ред. от 30.12.2020) </w:t>
      </w:r>
      <w:r w:rsidRPr="003316B3">
        <w:rPr>
          <w:rFonts w:ascii="Times New Roman" w:hAnsi="Times New Roman" w:cs="Times New Roman"/>
          <w:sz w:val="28"/>
          <w:szCs w:val="28"/>
        </w:rPr>
        <w:br/>
        <w:t>«О ветеранах» (Собрание законодательства РФ, 16.01.1995, № 3, ст. 168).</w:t>
      </w:r>
    </w:p>
    <w:p w:rsidR="003316B3" w:rsidRDefault="003316B3" w:rsidP="003316B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331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24.11.1995 №181-ФЗ (ред. от 08.12.2020) </w:t>
      </w:r>
      <w:r w:rsidRPr="003316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 социальной защите инвалидов в Российской Федерации» (Собрание законодательства РФ, 27.11.1995, № 48, ст. 4563).</w:t>
      </w:r>
    </w:p>
    <w:p w:rsidR="003316B3" w:rsidRPr="003316B3" w:rsidRDefault="003316B3" w:rsidP="003316B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3316B3">
        <w:rPr>
          <w:rFonts w:ascii="Times New Roman" w:hAnsi="Times New Roman" w:cs="Times New Roman"/>
          <w:sz w:val="28"/>
          <w:szCs w:val="28"/>
        </w:rPr>
        <w:t xml:space="preserve">. Федеральный закон от 25.10.2002 №125-ФЗ  (ред. от 20.07.2020) </w:t>
      </w:r>
      <w:r w:rsidRPr="003316B3">
        <w:rPr>
          <w:rFonts w:ascii="Times New Roman" w:hAnsi="Times New Roman" w:cs="Times New Roman"/>
          <w:sz w:val="28"/>
          <w:szCs w:val="28"/>
        </w:rPr>
        <w:br/>
        <w:t>«О жилищных субсидиях гражданам, выезжающим из районов Крайнего Севера и приравненных к ним местностей» (Собрание законодательства РФ, 28.10.2002, № 43, ст. 4188).</w:t>
      </w:r>
    </w:p>
    <w:p w:rsidR="00DF49BF" w:rsidRDefault="003316B3" w:rsidP="003316B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DF49BF" w:rsidRPr="001A25C8">
        <w:rPr>
          <w:sz w:val="28"/>
          <w:szCs w:val="28"/>
        </w:rPr>
        <w:t>Федераль</w:t>
      </w:r>
      <w:r>
        <w:rPr>
          <w:sz w:val="28"/>
          <w:szCs w:val="28"/>
        </w:rPr>
        <w:t xml:space="preserve">ный закон от 06.10.2003 №131-ФЗ </w:t>
      </w:r>
      <w:r w:rsidRPr="003316B3">
        <w:rPr>
          <w:sz w:val="28"/>
          <w:szCs w:val="28"/>
        </w:rPr>
        <w:t xml:space="preserve">(ред. от 29.12.2020) </w:t>
      </w:r>
      <w:r>
        <w:rPr>
          <w:sz w:val="28"/>
          <w:szCs w:val="28"/>
        </w:rPr>
        <w:br/>
      </w:r>
      <w:r w:rsidR="00DF49BF" w:rsidRPr="001A25C8">
        <w:rPr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Pr="003316B3">
        <w:t xml:space="preserve"> </w:t>
      </w:r>
      <w:r>
        <w:t>(</w:t>
      </w:r>
      <w:r w:rsidRPr="003316B3">
        <w:rPr>
          <w:sz w:val="28"/>
          <w:szCs w:val="28"/>
        </w:rPr>
        <w:t xml:space="preserve">Собрание законодательства РФ, 06.10.2003, </w:t>
      </w:r>
      <w:r>
        <w:rPr>
          <w:sz w:val="28"/>
          <w:szCs w:val="28"/>
        </w:rPr>
        <w:t>№</w:t>
      </w:r>
      <w:r w:rsidRPr="003316B3">
        <w:rPr>
          <w:sz w:val="28"/>
          <w:szCs w:val="28"/>
        </w:rPr>
        <w:t xml:space="preserve"> 40, ст. 3822</w:t>
      </w:r>
      <w:r>
        <w:rPr>
          <w:sz w:val="28"/>
          <w:szCs w:val="28"/>
        </w:rPr>
        <w:t>)</w:t>
      </w:r>
      <w:r w:rsidR="00DF49BF" w:rsidRPr="001A25C8">
        <w:rPr>
          <w:sz w:val="28"/>
          <w:szCs w:val="28"/>
        </w:rPr>
        <w:t>.</w:t>
      </w:r>
    </w:p>
    <w:p w:rsidR="004542C4" w:rsidRPr="001A25C8" w:rsidRDefault="004542C4" w:rsidP="003316B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4542C4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>Правительства РФ от 10.12.2002 №</w:t>
      </w:r>
      <w:r w:rsidRPr="004542C4">
        <w:rPr>
          <w:sz w:val="28"/>
          <w:szCs w:val="28"/>
        </w:rPr>
        <w:t xml:space="preserve"> 879 </w:t>
      </w:r>
      <w:r>
        <w:rPr>
          <w:sz w:val="28"/>
          <w:szCs w:val="28"/>
        </w:rPr>
        <w:br/>
        <w:t xml:space="preserve">(ред. </w:t>
      </w:r>
      <w:r w:rsidRPr="004542C4">
        <w:rPr>
          <w:sz w:val="28"/>
          <w:szCs w:val="28"/>
        </w:rPr>
        <w:t xml:space="preserve">от 12.10.2020) </w:t>
      </w:r>
      <w:r>
        <w:rPr>
          <w:sz w:val="28"/>
          <w:szCs w:val="28"/>
        </w:rPr>
        <w:t>«</w:t>
      </w:r>
      <w:r w:rsidRPr="004542C4">
        <w:rPr>
          <w:sz w:val="28"/>
          <w:szCs w:val="28"/>
        </w:rPr>
        <w:t xml:space="preserve">Об утверждении Положения о регистрации и учете граждан, имеющих право на получение социальных выплат для приобретения жилья в связи с переселением из районов Крайнего Севера </w:t>
      </w:r>
      <w:r>
        <w:rPr>
          <w:sz w:val="28"/>
          <w:szCs w:val="28"/>
        </w:rPr>
        <w:t>и приравненных к ним местностей» (</w:t>
      </w:r>
      <w:r w:rsidRPr="004542C4">
        <w:rPr>
          <w:sz w:val="28"/>
          <w:szCs w:val="28"/>
        </w:rPr>
        <w:t xml:space="preserve">Собрание законодательства РФ, 23.12.2002, </w:t>
      </w:r>
      <w:r>
        <w:rPr>
          <w:sz w:val="28"/>
          <w:szCs w:val="28"/>
        </w:rPr>
        <w:t>№</w:t>
      </w:r>
      <w:r w:rsidRPr="004542C4">
        <w:rPr>
          <w:sz w:val="28"/>
          <w:szCs w:val="28"/>
        </w:rPr>
        <w:t xml:space="preserve"> 51, ст. 5077</w:t>
      </w:r>
      <w:r>
        <w:rPr>
          <w:sz w:val="28"/>
          <w:szCs w:val="28"/>
        </w:rPr>
        <w:t>).</w:t>
      </w:r>
    </w:p>
    <w:p w:rsidR="00F579B7" w:rsidRDefault="00F579B7" w:rsidP="003316B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Закон </w:t>
      </w:r>
      <w:r w:rsidRPr="00F579B7">
        <w:rPr>
          <w:sz w:val="28"/>
          <w:szCs w:val="28"/>
        </w:rPr>
        <w:t>Кем</w:t>
      </w:r>
      <w:r>
        <w:rPr>
          <w:sz w:val="28"/>
          <w:szCs w:val="28"/>
        </w:rPr>
        <w:t>еровской области от 17.04.2006 № 46-ОЗ (ред. от 28.05.2013) «</w:t>
      </w:r>
      <w:r w:rsidRPr="00F579B7">
        <w:rPr>
          <w:sz w:val="28"/>
          <w:szCs w:val="28"/>
        </w:rPr>
        <w:t>О форме предоставления отдельным категориям граждан мер социальной поддержки по обеспечению жилыми помещениями и порядке их предоставления</w:t>
      </w:r>
      <w:r>
        <w:rPr>
          <w:sz w:val="28"/>
          <w:szCs w:val="28"/>
        </w:rPr>
        <w:t>» (</w:t>
      </w:r>
      <w:r w:rsidRPr="00F579B7">
        <w:rPr>
          <w:sz w:val="28"/>
          <w:szCs w:val="28"/>
        </w:rPr>
        <w:t xml:space="preserve">Законодательный вестник Совета народных депутатов Кемеровской области, </w:t>
      </w:r>
      <w:r>
        <w:rPr>
          <w:sz w:val="28"/>
          <w:szCs w:val="28"/>
        </w:rPr>
        <w:t>№</w:t>
      </w:r>
      <w:r w:rsidRPr="00F579B7">
        <w:rPr>
          <w:sz w:val="28"/>
          <w:szCs w:val="28"/>
        </w:rPr>
        <w:t xml:space="preserve"> 51, 2006</w:t>
      </w:r>
      <w:r>
        <w:rPr>
          <w:sz w:val="28"/>
          <w:szCs w:val="28"/>
        </w:rPr>
        <w:t>)</w:t>
      </w:r>
    </w:p>
    <w:p w:rsidR="003316B3" w:rsidRPr="003316B3" w:rsidRDefault="00F579B7" w:rsidP="003316B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3316B3">
        <w:rPr>
          <w:sz w:val="28"/>
          <w:szCs w:val="28"/>
        </w:rPr>
        <w:t>. З</w:t>
      </w:r>
      <w:r w:rsidR="003316B3" w:rsidRPr="003316B3">
        <w:rPr>
          <w:sz w:val="28"/>
          <w:szCs w:val="28"/>
        </w:rPr>
        <w:t>акон Кемеровской области от 16.05.2006 № 58-ОЗ</w:t>
      </w:r>
      <w:r w:rsidR="003316B3">
        <w:rPr>
          <w:sz w:val="28"/>
          <w:szCs w:val="28"/>
        </w:rPr>
        <w:t xml:space="preserve"> </w:t>
      </w:r>
      <w:r w:rsidR="003316B3">
        <w:rPr>
          <w:sz w:val="28"/>
          <w:szCs w:val="28"/>
        </w:rPr>
        <w:br/>
        <w:t xml:space="preserve">(ред. от 15.11.2019) </w:t>
      </w:r>
      <w:r w:rsidR="003316B3" w:rsidRPr="003316B3">
        <w:rPr>
          <w:sz w:val="28"/>
          <w:szCs w:val="28"/>
        </w:rPr>
        <w:t>«О предоставлении долгосрочных целевых жилищных займов, социальных выплат и развитии ипотечного жили</w:t>
      </w:r>
      <w:r w:rsidR="003316B3">
        <w:rPr>
          <w:sz w:val="28"/>
          <w:szCs w:val="28"/>
        </w:rPr>
        <w:t xml:space="preserve">щного кредитования» (Кузбасс, № 90, 23.05.2006, </w:t>
      </w:r>
      <w:r w:rsidR="003316B3" w:rsidRPr="003316B3">
        <w:rPr>
          <w:sz w:val="28"/>
          <w:szCs w:val="28"/>
        </w:rPr>
        <w:t>Законодательный вестник Совета народных депутатов Кемеровской области, № 53, 2006</w:t>
      </w:r>
      <w:r w:rsidR="003316B3">
        <w:rPr>
          <w:sz w:val="28"/>
          <w:szCs w:val="28"/>
        </w:rPr>
        <w:t>)</w:t>
      </w:r>
      <w:r w:rsidR="003316B3" w:rsidRPr="003316B3">
        <w:rPr>
          <w:sz w:val="28"/>
          <w:szCs w:val="28"/>
        </w:rPr>
        <w:t>.</w:t>
      </w:r>
    </w:p>
    <w:p w:rsidR="001A25C8" w:rsidRDefault="00F579B7" w:rsidP="003316B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11</w:t>
      </w:r>
      <w:r w:rsidR="003316B3">
        <w:rPr>
          <w:sz w:val="28"/>
          <w:szCs w:val="28"/>
        </w:rPr>
        <w:t xml:space="preserve">. </w:t>
      </w:r>
      <w:r w:rsidR="003316B3" w:rsidRPr="003316B3">
        <w:rPr>
          <w:sz w:val="28"/>
          <w:szCs w:val="28"/>
        </w:rPr>
        <w:t>Закон Кемеровской</w:t>
      </w:r>
      <w:r w:rsidR="003316B3">
        <w:rPr>
          <w:sz w:val="28"/>
          <w:szCs w:val="28"/>
        </w:rPr>
        <w:t xml:space="preserve"> области от 17.11.2006 № 129-ОЗ </w:t>
      </w:r>
      <w:r w:rsidR="003316B3">
        <w:rPr>
          <w:sz w:val="28"/>
          <w:szCs w:val="28"/>
        </w:rPr>
        <w:br/>
      </w:r>
      <w:r w:rsidR="003316B3" w:rsidRPr="003316B3">
        <w:rPr>
          <w:sz w:val="28"/>
          <w:szCs w:val="28"/>
        </w:rPr>
        <w:t>(ред. от 17.03.2020) «О категориях граждан, имеющих право на получение по договорам социального найма жилых помещений жилищного фонда Кемеровской области, и порядке предо</w:t>
      </w:r>
      <w:r w:rsidR="003316B3">
        <w:rPr>
          <w:sz w:val="28"/>
          <w:szCs w:val="28"/>
        </w:rPr>
        <w:t xml:space="preserve">ставления им таких помещений» (Кузбасс, № 222, 28.11.2006, </w:t>
      </w:r>
      <w:r w:rsidR="003316B3" w:rsidRPr="003316B3">
        <w:rPr>
          <w:sz w:val="28"/>
          <w:szCs w:val="28"/>
        </w:rPr>
        <w:t>Законодательный вестник Совета народных депутатов Кемеровской области, № 59, 2006</w:t>
      </w:r>
      <w:r w:rsidR="003316B3">
        <w:rPr>
          <w:sz w:val="28"/>
          <w:szCs w:val="28"/>
        </w:rPr>
        <w:t>)</w:t>
      </w:r>
      <w:r w:rsidR="003316B3" w:rsidRPr="003316B3">
        <w:rPr>
          <w:sz w:val="28"/>
          <w:szCs w:val="28"/>
        </w:rPr>
        <w:t>.</w:t>
      </w:r>
    </w:p>
    <w:p w:rsidR="004542C4" w:rsidRPr="001A25C8" w:rsidRDefault="004542C4" w:rsidP="003316B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579B7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4542C4">
        <w:rPr>
          <w:sz w:val="28"/>
          <w:szCs w:val="28"/>
        </w:rPr>
        <w:t xml:space="preserve">Закон Кемеровской области от 28.01.2010 </w:t>
      </w:r>
      <w:r>
        <w:rPr>
          <w:sz w:val="28"/>
          <w:szCs w:val="28"/>
        </w:rPr>
        <w:t>№</w:t>
      </w:r>
      <w:r w:rsidRPr="004542C4">
        <w:rPr>
          <w:sz w:val="28"/>
          <w:szCs w:val="28"/>
        </w:rPr>
        <w:t xml:space="preserve"> 3-ОЗ </w:t>
      </w:r>
      <w:r>
        <w:rPr>
          <w:sz w:val="28"/>
          <w:szCs w:val="28"/>
        </w:rPr>
        <w:t>«</w:t>
      </w:r>
      <w:r w:rsidRPr="004542C4">
        <w:rPr>
          <w:sz w:val="28"/>
          <w:szCs w:val="28"/>
        </w:rPr>
        <w:t>Об обеспечении жильем ветеранов</w:t>
      </w:r>
      <w:r>
        <w:rPr>
          <w:sz w:val="28"/>
          <w:szCs w:val="28"/>
        </w:rPr>
        <w:t>»</w:t>
      </w:r>
      <w:r w:rsidR="00F579B7">
        <w:t xml:space="preserve"> (</w:t>
      </w:r>
      <w:r w:rsidR="00F579B7" w:rsidRPr="00F579B7">
        <w:rPr>
          <w:sz w:val="28"/>
          <w:szCs w:val="28"/>
        </w:rPr>
        <w:t>Законодательный вестник Совета народных депутатов Кемеровской области</w:t>
      </w:r>
      <w:bookmarkStart w:id="0" w:name="_GoBack"/>
      <w:bookmarkEnd w:id="0"/>
      <w:r w:rsidR="00F579B7" w:rsidRPr="00F579B7">
        <w:rPr>
          <w:sz w:val="28"/>
          <w:szCs w:val="28"/>
        </w:rPr>
        <w:t xml:space="preserve">, </w:t>
      </w:r>
      <w:r w:rsidR="00F579B7">
        <w:rPr>
          <w:sz w:val="28"/>
          <w:szCs w:val="28"/>
        </w:rPr>
        <w:t xml:space="preserve">№ </w:t>
      </w:r>
      <w:r w:rsidR="00F579B7" w:rsidRPr="00F579B7">
        <w:rPr>
          <w:sz w:val="28"/>
          <w:szCs w:val="28"/>
        </w:rPr>
        <w:t>94, 01.02.2010</w:t>
      </w:r>
      <w:r w:rsidR="00F579B7">
        <w:rPr>
          <w:sz w:val="28"/>
          <w:szCs w:val="28"/>
        </w:rPr>
        <w:t>).</w:t>
      </w:r>
    </w:p>
    <w:p w:rsidR="002D005A" w:rsidRPr="001A25C8" w:rsidRDefault="002D005A" w:rsidP="003316B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sectPr w:rsidR="002D005A" w:rsidRPr="001A2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607D9"/>
    <w:multiLevelType w:val="hybridMultilevel"/>
    <w:tmpl w:val="8F342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667F3F"/>
    <w:multiLevelType w:val="hybridMultilevel"/>
    <w:tmpl w:val="C91CD5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ED48B6"/>
    <w:multiLevelType w:val="hybridMultilevel"/>
    <w:tmpl w:val="4CEA06E8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5BC15721"/>
    <w:multiLevelType w:val="hybridMultilevel"/>
    <w:tmpl w:val="D0560BB0"/>
    <w:lvl w:ilvl="0" w:tplc="2458AB72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5E23412"/>
    <w:multiLevelType w:val="hybridMultilevel"/>
    <w:tmpl w:val="BC6E4386"/>
    <w:lvl w:ilvl="0" w:tplc="E8C2F1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05A"/>
    <w:rsid w:val="001A25C8"/>
    <w:rsid w:val="001A4ECC"/>
    <w:rsid w:val="002B78D2"/>
    <w:rsid w:val="002D005A"/>
    <w:rsid w:val="003316B3"/>
    <w:rsid w:val="003B1971"/>
    <w:rsid w:val="004542C4"/>
    <w:rsid w:val="007574A6"/>
    <w:rsid w:val="00DF49BF"/>
    <w:rsid w:val="00F5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0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A25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0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A2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Гусева</dc:creator>
  <cp:lastModifiedBy>Розе Михаил Андреевич</cp:lastModifiedBy>
  <cp:revision>4</cp:revision>
  <cp:lastPrinted>2021-01-21T09:51:00Z</cp:lastPrinted>
  <dcterms:created xsi:type="dcterms:W3CDTF">2021-02-01T09:02:00Z</dcterms:created>
  <dcterms:modified xsi:type="dcterms:W3CDTF">2021-03-15T02:58:00Z</dcterms:modified>
</cp:coreProperties>
</file>