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608" w:rsidRDefault="00805608" w:rsidP="004D0AF9">
      <w:pPr>
        <w:spacing w:after="3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2DA6">
        <w:rPr>
          <w:rFonts w:ascii="Times New Roman" w:hAnsi="Times New Roman" w:cs="Times New Roman"/>
          <w:b/>
          <w:bCs/>
          <w:sz w:val="28"/>
          <w:szCs w:val="28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</w:p>
    <w:p w:rsidR="00FF4CFF" w:rsidRDefault="00946BB8" w:rsidP="002C2DA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1329690</wp:posOffset>
            </wp:positionV>
            <wp:extent cx="2743200" cy="2057400"/>
            <wp:effectExtent l="19050" t="0" r="0" b="0"/>
            <wp:wrapThrough wrapText="left">
              <wp:wrapPolygon edited="0">
                <wp:start x="-150" y="0"/>
                <wp:lineTo x="-150" y="21400"/>
                <wp:lineTo x="21600" y="21400"/>
                <wp:lineTo x="21600" y="0"/>
                <wp:lineTo x="-150" y="0"/>
              </wp:wrapPolygon>
            </wp:wrapThrough>
            <wp:docPr id="3" name="Рисунок 3" descr="IMG_2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53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4CFF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FF4CFF" w:rsidRPr="005451F6">
        <w:rPr>
          <w:rFonts w:ascii="Times New Roman" w:hAnsi="Times New Roman" w:cs="Times New Roman"/>
          <w:sz w:val="24"/>
          <w:szCs w:val="24"/>
        </w:rPr>
        <w:t xml:space="preserve">с постановлением </w:t>
      </w:r>
      <w:r w:rsidR="005451F6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="00FF4CFF">
        <w:rPr>
          <w:rFonts w:ascii="Times New Roman" w:hAnsi="Times New Roman" w:cs="Times New Roman"/>
          <w:sz w:val="24"/>
          <w:szCs w:val="24"/>
        </w:rPr>
        <w:t xml:space="preserve"> оценка жилых помещений муниципального жилищного фонда на предмет их соответствия требованиям, предъявляемым к жилым помещениям</w:t>
      </w:r>
      <w:r w:rsidR="00D00A4A">
        <w:rPr>
          <w:rFonts w:ascii="Times New Roman" w:hAnsi="Times New Roman" w:cs="Times New Roman"/>
          <w:sz w:val="24"/>
          <w:szCs w:val="24"/>
        </w:rPr>
        <w:t>, признание помещений муниципального жилищного фонда жилыми помещениями, жилых помещений пригодными (непригодными) для проживания граждан, а также многоквартирных домов аварийными и подлежащими сносу или реконструкции, осуществляется межведомственной комиссией</w:t>
      </w:r>
      <w:r w:rsidR="005451F6">
        <w:rPr>
          <w:rFonts w:ascii="Times New Roman" w:hAnsi="Times New Roman" w:cs="Times New Roman"/>
          <w:sz w:val="24"/>
          <w:szCs w:val="24"/>
        </w:rPr>
        <w:t>,</w:t>
      </w:r>
      <w:r w:rsidR="00D00A4A">
        <w:rPr>
          <w:rFonts w:ascii="Times New Roman" w:hAnsi="Times New Roman" w:cs="Times New Roman"/>
          <w:sz w:val="24"/>
          <w:szCs w:val="24"/>
        </w:rPr>
        <w:t xml:space="preserve"> </w:t>
      </w:r>
      <w:r w:rsidR="005451F6">
        <w:rPr>
          <w:rFonts w:ascii="Times New Roman" w:hAnsi="Times New Roman" w:cs="Times New Roman"/>
          <w:sz w:val="24"/>
          <w:szCs w:val="24"/>
        </w:rPr>
        <w:t>созданной в органе местного самоуправления</w:t>
      </w:r>
      <w:r w:rsidR="00D00A4A">
        <w:rPr>
          <w:rFonts w:ascii="Times New Roman" w:hAnsi="Times New Roman" w:cs="Times New Roman"/>
          <w:sz w:val="24"/>
          <w:szCs w:val="24"/>
        </w:rPr>
        <w:t>.</w:t>
      </w:r>
    </w:p>
    <w:p w:rsidR="000A5B48" w:rsidRDefault="000A5B48" w:rsidP="002C2DA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C1498" w:rsidRPr="00863CB0" w:rsidRDefault="005451F6" w:rsidP="002C2DA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 w:rsidR="00FC1498" w:rsidRPr="00863CB0">
        <w:rPr>
          <w:rFonts w:ascii="Times New Roman" w:hAnsi="Times New Roman" w:cs="Times New Roman"/>
          <w:spacing w:val="-4"/>
          <w:sz w:val="24"/>
          <w:szCs w:val="24"/>
        </w:rPr>
        <w:t xml:space="preserve">остав межведомственной комиссии </w:t>
      </w:r>
      <w:r>
        <w:rPr>
          <w:rFonts w:ascii="Times New Roman" w:hAnsi="Times New Roman" w:cs="Times New Roman"/>
          <w:spacing w:val="-4"/>
          <w:sz w:val="24"/>
          <w:szCs w:val="24"/>
        </w:rPr>
        <w:t>утверждается органом местного самоуправления.</w:t>
      </w:r>
    </w:p>
    <w:p w:rsidR="00863CB0" w:rsidRDefault="00863CB0" w:rsidP="00863CB0">
      <w:pPr>
        <w:autoSpaceDE w:val="0"/>
        <w:autoSpaceDN w:val="0"/>
        <w:adjustRightInd w:val="0"/>
        <w:spacing w:after="0" w:line="240" w:lineRule="auto"/>
        <w:ind w:firstLine="53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63CB0" w:rsidRDefault="00FC1498" w:rsidP="00863CB0">
      <w:pPr>
        <w:autoSpaceDE w:val="0"/>
        <w:autoSpaceDN w:val="0"/>
        <w:adjustRightInd w:val="0"/>
        <w:spacing w:after="0" w:line="240" w:lineRule="auto"/>
        <w:ind w:firstLine="53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C1498">
        <w:rPr>
          <w:rFonts w:ascii="Times New Roman" w:hAnsi="Times New Roman" w:cs="Times New Roman"/>
          <w:b/>
          <w:sz w:val="28"/>
          <w:szCs w:val="28"/>
        </w:rPr>
        <w:t xml:space="preserve">Основания для признания жилого помещения </w:t>
      </w:r>
    </w:p>
    <w:p w:rsidR="00FC1498" w:rsidRDefault="00FC1498" w:rsidP="00863CB0">
      <w:pPr>
        <w:autoSpaceDE w:val="0"/>
        <w:autoSpaceDN w:val="0"/>
        <w:adjustRightInd w:val="0"/>
        <w:spacing w:after="0" w:line="240" w:lineRule="auto"/>
        <w:ind w:firstLine="53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C1498">
        <w:rPr>
          <w:rFonts w:ascii="Times New Roman" w:hAnsi="Times New Roman" w:cs="Times New Roman"/>
          <w:b/>
          <w:sz w:val="28"/>
          <w:szCs w:val="28"/>
        </w:rPr>
        <w:t>непригодным для проживания</w:t>
      </w:r>
    </w:p>
    <w:p w:rsidR="00863CB0" w:rsidRPr="00FC1498" w:rsidRDefault="00863CB0" w:rsidP="00863CB0">
      <w:pPr>
        <w:autoSpaceDE w:val="0"/>
        <w:autoSpaceDN w:val="0"/>
        <w:adjustRightInd w:val="0"/>
        <w:spacing w:after="0" w:line="240" w:lineRule="auto"/>
        <w:ind w:firstLine="53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05608" w:rsidRPr="0039717E" w:rsidRDefault="00805608" w:rsidP="002C2DA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>Согласно Постановлению Правительства РФ от 20.01.2006 №</w:t>
      </w:r>
      <w:r w:rsidR="00863CB0">
        <w:rPr>
          <w:rFonts w:ascii="Times New Roman" w:hAnsi="Times New Roman" w:cs="Times New Roman"/>
          <w:sz w:val="24"/>
          <w:szCs w:val="24"/>
        </w:rPr>
        <w:t xml:space="preserve"> </w:t>
      </w:r>
      <w:r w:rsidRPr="0039717E">
        <w:rPr>
          <w:rFonts w:ascii="Times New Roman" w:hAnsi="Times New Roman" w:cs="Times New Roman"/>
          <w:sz w:val="24"/>
          <w:szCs w:val="24"/>
        </w:rPr>
        <w:t>47</w:t>
      </w:r>
      <w:r w:rsidR="00B92EAD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</w:t>
      </w:r>
      <w:r w:rsidRPr="0039717E">
        <w:rPr>
          <w:rFonts w:ascii="Times New Roman" w:hAnsi="Times New Roman" w:cs="Times New Roman"/>
          <w:b/>
          <w:bCs/>
          <w:sz w:val="24"/>
          <w:szCs w:val="24"/>
        </w:rPr>
        <w:t>основанием для признания жилого помещения непригодным для проживания</w:t>
      </w:r>
      <w:r w:rsidRPr="0039717E">
        <w:rPr>
          <w:rFonts w:ascii="Times New Roman" w:hAnsi="Times New Roman" w:cs="Times New Roman"/>
          <w:sz w:val="24"/>
          <w:szCs w:val="24"/>
        </w:rPr>
        <w:t xml:space="preserve"> является нали</w:t>
      </w:r>
      <w:bookmarkStart w:id="0" w:name="_GoBack"/>
      <w:bookmarkEnd w:id="0"/>
      <w:r w:rsidRPr="0039717E">
        <w:rPr>
          <w:rFonts w:ascii="Times New Roman" w:hAnsi="Times New Roman" w:cs="Times New Roman"/>
          <w:sz w:val="24"/>
          <w:szCs w:val="24"/>
        </w:rPr>
        <w:t xml:space="preserve">чие выявленных </w:t>
      </w:r>
      <w:r w:rsidRPr="0039717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вредных факторов среды</w:t>
      </w:r>
      <w:r w:rsidRPr="0039717E">
        <w:rPr>
          <w:rFonts w:ascii="Times New Roman" w:hAnsi="Times New Roman" w:cs="Times New Roman"/>
          <w:sz w:val="24"/>
          <w:szCs w:val="24"/>
        </w:rPr>
        <w:t xml:space="preserve"> обитания человека, которые не позволяют обеспечить безопасность жизни и здоровья граждан вследствие:</w:t>
      </w:r>
    </w:p>
    <w:p w:rsidR="00805608" w:rsidRPr="0039717E" w:rsidRDefault="00805608" w:rsidP="002C2DA6">
      <w:pPr>
        <w:pStyle w:val="1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709" w:hanging="35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>ухудшения в связи с физическим износом в процессе эксплуатации здания в целом или отдельными его частями эксплуатационных характеристик, приводящего к снижению до недопустимого уровня надежности здания, прочности и устойчивости строительных конструкций и оснований;</w:t>
      </w:r>
    </w:p>
    <w:p w:rsidR="00805608" w:rsidRPr="0039717E" w:rsidRDefault="00805608" w:rsidP="002C2DA6">
      <w:pPr>
        <w:pStyle w:val="1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709" w:hanging="35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>изменения окружающей среды и параметров микроклимата жилого помещения, не позволяющих обеспечить соблюдение необходимых санитарно-эпидемиологических требований и гигиенических нормативов в части содержания потенциально опасных для человека химических и биологических веществ, качества атмосферного воздуха, уровня радиационного фона и физических факторов наличия источников шума, вибрации, электромагнитных полей.</w:t>
      </w:r>
    </w:p>
    <w:p w:rsidR="00805608" w:rsidRPr="0039717E" w:rsidRDefault="00805608" w:rsidP="002C2DA6">
      <w:pPr>
        <w:autoSpaceDE w:val="0"/>
        <w:autoSpaceDN w:val="0"/>
        <w:adjustRightInd w:val="0"/>
        <w:spacing w:before="240" w:after="120" w:line="240" w:lineRule="auto"/>
        <w:ind w:firstLine="53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b/>
          <w:bCs/>
          <w:sz w:val="24"/>
          <w:szCs w:val="24"/>
        </w:rPr>
        <w:t>Не может служить основанием</w:t>
      </w:r>
      <w:r w:rsidRPr="0039717E">
        <w:rPr>
          <w:rFonts w:ascii="Times New Roman" w:hAnsi="Times New Roman" w:cs="Times New Roman"/>
          <w:sz w:val="24"/>
          <w:szCs w:val="24"/>
        </w:rPr>
        <w:t xml:space="preserve"> для признания жилого помещения непригодным для проживания:</w:t>
      </w:r>
    </w:p>
    <w:p w:rsidR="00805608" w:rsidRPr="0039717E" w:rsidRDefault="00805608" w:rsidP="002C2DA6">
      <w:pPr>
        <w:pStyle w:val="1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>отсутствие системы централизованной канализации и горячего водоснабжения в одно- и двухэтажном жилом доме;</w:t>
      </w:r>
    </w:p>
    <w:p w:rsidR="00805608" w:rsidRPr="0039717E" w:rsidRDefault="00805608" w:rsidP="002C2DA6">
      <w:pPr>
        <w:pStyle w:val="1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>отсутствие в жилом доме свыше 5 этажей лифта и мусоропровода, если этот жилой дом вследствие физического износа находится в ограниченно работоспособном состоянии и не подлежит капитальному ремонту и реконструкции;</w:t>
      </w:r>
    </w:p>
    <w:p w:rsidR="00805608" w:rsidRDefault="00805608" w:rsidP="002C2DA6">
      <w:pPr>
        <w:pStyle w:val="1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 xml:space="preserve">несоответствие объемно-планировочного решения жилых помещений и их расположения минимальной площади комнат и вспомогательных помещений квартиры в эксплуатируемом жилом доме, спроектированном и построенном по ранее действующей нормативной документации, принятым в настоящее время объемно-планировочным решениям, если это решение удовлетворяет требованиям </w:t>
      </w:r>
      <w:r w:rsidRPr="0039717E">
        <w:rPr>
          <w:rFonts w:ascii="Times New Roman" w:hAnsi="Times New Roman" w:cs="Times New Roman"/>
          <w:sz w:val="24"/>
          <w:szCs w:val="24"/>
        </w:rPr>
        <w:lastRenderedPageBreak/>
        <w:t>эргономики в части размещения необходимого набора предметов мебели и функционального оборудования.</w:t>
      </w:r>
    </w:p>
    <w:p w:rsidR="00FC1498" w:rsidRPr="00FC1498" w:rsidRDefault="00FC1498" w:rsidP="00FC1498">
      <w:pPr>
        <w:autoSpaceDE w:val="0"/>
        <w:autoSpaceDN w:val="0"/>
        <w:adjustRightInd w:val="0"/>
        <w:spacing w:before="240" w:after="120" w:line="240" w:lineRule="auto"/>
        <w:ind w:firstLine="53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Процедура проведения оценки жилого помещения</w:t>
      </w:r>
    </w:p>
    <w:p w:rsidR="00805608" w:rsidRPr="0039717E" w:rsidRDefault="00805608" w:rsidP="002C2DA6">
      <w:pPr>
        <w:autoSpaceDE w:val="0"/>
        <w:autoSpaceDN w:val="0"/>
        <w:adjustRightInd w:val="0"/>
        <w:spacing w:before="240" w:after="120" w:line="240" w:lineRule="auto"/>
        <w:ind w:firstLine="53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b/>
          <w:bCs/>
          <w:sz w:val="24"/>
          <w:szCs w:val="24"/>
        </w:rPr>
        <w:t>Процедура проведения оценки</w:t>
      </w:r>
      <w:r w:rsidRPr="0039717E">
        <w:rPr>
          <w:rFonts w:ascii="Times New Roman" w:hAnsi="Times New Roman" w:cs="Times New Roman"/>
          <w:sz w:val="24"/>
          <w:szCs w:val="24"/>
        </w:rPr>
        <w:t xml:space="preserve"> соответствия помещения установленным требованиям включает:</w:t>
      </w:r>
    </w:p>
    <w:p w:rsidR="00805608" w:rsidRPr="0039717E" w:rsidRDefault="00805608" w:rsidP="002C2DA6">
      <w:pPr>
        <w:pStyle w:val="1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>прием и рассмотрение заявления и прилагаемых к нему обосновывающих документов;</w:t>
      </w:r>
    </w:p>
    <w:p w:rsidR="00805608" w:rsidRPr="0039717E" w:rsidRDefault="00805608" w:rsidP="002C2DA6">
      <w:pPr>
        <w:pStyle w:val="1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>определение перечня дополнительных документов (заключения соответствующих органов государственного контроля и надзора, заключение проектно-изыскательской организации по результатам обследования элементов ограждающих и несущих конструкций жилого помещения, акт государственной жилищной инспекции субъекта Российской Федерации о результатах проведенных в отношении жилого помещения мероприятий по контролю), необходимых для принятия решения о признании жилого помещения соответствующим (не соответствующим) установленным требованиям;</w:t>
      </w:r>
    </w:p>
    <w:p w:rsidR="00805608" w:rsidRPr="0039717E" w:rsidRDefault="00805608" w:rsidP="002C2DA6">
      <w:pPr>
        <w:pStyle w:val="1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>определение состава привлекаемых экспертов проектно-изыскательских организаций,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помещения;</w:t>
      </w:r>
    </w:p>
    <w:p w:rsidR="00805608" w:rsidRPr="0039717E" w:rsidRDefault="00805608" w:rsidP="002C2DA6">
      <w:pPr>
        <w:pStyle w:val="1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>работу комиссии по оценке пригодности (непригодности) жилых помещений для постоянного проживания;</w:t>
      </w:r>
    </w:p>
    <w:p w:rsidR="00805608" w:rsidRPr="0039717E" w:rsidRDefault="00805608" w:rsidP="002C2DA6">
      <w:pPr>
        <w:pStyle w:val="1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>составление комиссией заключения о признании жилого помещения соответствующим (не соответствующим) установленным требованиям и пригодным (непригодным) для проживания и признании многоквартирного дома аварийным и подлежащим сносу или реконструкции;</w:t>
      </w:r>
    </w:p>
    <w:p w:rsidR="00805608" w:rsidRPr="0039717E" w:rsidRDefault="00805608" w:rsidP="002C2DA6">
      <w:pPr>
        <w:pStyle w:val="1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>составление акта обследования помещения (в случае принятия комиссией решения о необходимости проведения обследования) и составление комиссией на основании выводов и рекомендаций, указанных в акте, заключения. При этом признание комиссией многоквартирного дома аварийным и подлежащим сносу может основываться только на результатах, изложенных в заключении специализированной организации, проводящей обследование;</w:t>
      </w:r>
    </w:p>
    <w:p w:rsidR="00805608" w:rsidRPr="0039717E" w:rsidRDefault="00805608" w:rsidP="002C2DA6">
      <w:pPr>
        <w:pStyle w:val="1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>принятие соответствующим федеральным органом исполнительной власти, органом исполнительной власти субъекта Российской Федерации, органом местного самоуправления решения по итогам работы комиссии;</w:t>
      </w:r>
    </w:p>
    <w:p w:rsidR="00805608" w:rsidRDefault="00805608" w:rsidP="002C2DA6">
      <w:pPr>
        <w:pStyle w:val="1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>передача по одному экземпляру решения заявителю и собственнику жилого помещения (третий экземпляр остается в деле, сформированном комиссией).</w:t>
      </w:r>
    </w:p>
    <w:p w:rsidR="00805608" w:rsidRPr="0039717E" w:rsidRDefault="00805608" w:rsidP="0039717E">
      <w:pPr>
        <w:autoSpaceDE w:val="0"/>
        <w:autoSpaceDN w:val="0"/>
        <w:adjustRightInd w:val="0"/>
        <w:spacing w:before="240" w:after="120" w:line="240" w:lineRule="auto"/>
        <w:ind w:firstLine="53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 xml:space="preserve">Для </w:t>
      </w:r>
      <w:r w:rsidRPr="0039717E">
        <w:rPr>
          <w:rFonts w:ascii="Times New Roman" w:hAnsi="Times New Roman" w:cs="Times New Roman"/>
          <w:b/>
          <w:bCs/>
          <w:sz w:val="24"/>
          <w:szCs w:val="24"/>
        </w:rPr>
        <w:t>рассмотрения вопроса о пригодности</w:t>
      </w:r>
      <w:r w:rsidRPr="0039717E">
        <w:rPr>
          <w:rFonts w:ascii="Times New Roman" w:hAnsi="Times New Roman" w:cs="Times New Roman"/>
          <w:sz w:val="24"/>
          <w:szCs w:val="24"/>
        </w:rPr>
        <w:t xml:space="preserve"> </w:t>
      </w:r>
      <w:r w:rsidRPr="007B05B3">
        <w:rPr>
          <w:rFonts w:ascii="Times New Roman" w:hAnsi="Times New Roman" w:cs="Times New Roman"/>
          <w:b/>
          <w:sz w:val="24"/>
          <w:szCs w:val="24"/>
        </w:rPr>
        <w:t>(непригодности)</w:t>
      </w:r>
      <w:r w:rsidRPr="0039717E">
        <w:rPr>
          <w:rFonts w:ascii="Times New Roman" w:hAnsi="Times New Roman" w:cs="Times New Roman"/>
          <w:sz w:val="24"/>
          <w:szCs w:val="24"/>
        </w:rPr>
        <w:t xml:space="preserve"> помещения для проживания и признания многоквартирного дома аварийным заявитель</w:t>
      </w:r>
      <w:r w:rsidR="007B05B3">
        <w:rPr>
          <w:rFonts w:ascii="Times New Roman" w:hAnsi="Times New Roman" w:cs="Times New Roman"/>
          <w:sz w:val="24"/>
          <w:szCs w:val="24"/>
        </w:rPr>
        <w:t>, либо уполномоченное им лицо,</w:t>
      </w:r>
      <w:r w:rsidRPr="0039717E">
        <w:rPr>
          <w:rFonts w:ascii="Times New Roman" w:hAnsi="Times New Roman" w:cs="Times New Roman"/>
          <w:sz w:val="24"/>
          <w:szCs w:val="24"/>
        </w:rPr>
        <w:t xml:space="preserve"> представляет в комиссию </w:t>
      </w:r>
      <w:r w:rsidRPr="0039717E">
        <w:rPr>
          <w:rFonts w:ascii="Times New Roman" w:hAnsi="Times New Roman" w:cs="Times New Roman"/>
          <w:b/>
          <w:bCs/>
          <w:sz w:val="24"/>
          <w:szCs w:val="24"/>
        </w:rPr>
        <w:t>следующие документы</w:t>
      </w:r>
      <w:r w:rsidRPr="0039717E">
        <w:rPr>
          <w:rFonts w:ascii="Times New Roman" w:hAnsi="Times New Roman" w:cs="Times New Roman"/>
          <w:sz w:val="24"/>
          <w:szCs w:val="24"/>
        </w:rPr>
        <w:t>:</w:t>
      </w:r>
    </w:p>
    <w:p w:rsidR="001F3356" w:rsidRDefault="007B05B3" w:rsidP="007B05B3">
      <w:pPr>
        <w:pStyle w:val="1"/>
        <w:numPr>
          <w:ilvl w:val="0"/>
          <w:numId w:val="6"/>
        </w:numPr>
        <w:tabs>
          <w:tab w:val="clear" w:pos="1259"/>
          <w:tab w:val="num" w:pos="720"/>
        </w:tabs>
        <w:autoSpaceDE w:val="0"/>
        <w:autoSpaceDN w:val="0"/>
        <w:adjustRightInd w:val="0"/>
        <w:spacing w:before="120" w:after="120" w:line="240" w:lineRule="auto"/>
        <w:ind w:left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реконструкции;</w:t>
      </w:r>
    </w:p>
    <w:p w:rsidR="007B05B3" w:rsidRDefault="007B05B3" w:rsidP="007B05B3">
      <w:pPr>
        <w:pStyle w:val="1"/>
        <w:numPr>
          <w:ilvl w:val="0"/>
          <w:numId w:val="6"/>
        </w:numPr>
        <w:tabs>
          <w:tab w:val="clear" w:pos="1259"/>
          <w:tab w:val="num" w:pos="720"/>
        </w:tabs>
        <w:autoSpaceDE w:val="0"/>
        <w:autoSpaceDN w:val="0"/>
        <w:adjustRightInd w:val="0"/>
        <w:spacing w:before="120" w:after="120" w:line="240" w:lineRule="auto"/>
        <w:ind w:left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копии правоустанавливающих документов на жилое помещение, право на которое зарегистрировано в Едином государственном реестре прав на недвижимое имущество и сделок с ним;</w:t>
      </w:r>
    </w:p>
    <w:p w:rsidR="007B05B3" w:rsidRDefault="007B05B3" w:rsidP="007B05B3">
      <w:pPr>
        <w:pStyle w:val="1"/>
        <w:numPr>
          <w:ilvl w:val="0"/>
          <w:numId w:val="6"/>
        </w:numPr>
        <w:tabs>
          <w:tab w:val="clear" w:pos="1259"/>
          <w:tab w:val="num" w:pos="720"/>
        </w:tabs>
        <w:autoSpaceDE w:val="0"/>
        <w:autoSpaceDN w:val="0"/>
        <w:adjustRightInd w:val="0"/>
        <w:spacing w:before="120" w:after="120" w:line="240" w:lineRule="auto"/>
        <w:ind w:left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отношении нежилого помещения для признания его в дальнейшем жилым помещением – проект реконструкции нежилого помещения;</w:t>
      </w:r>
    </w:p>
    <w:p w:rsidR="007B05B3" w:rsidRDefault="007B05B3" w:rsidP="007B05B3">
      <w:pPr>
        <w:pStyle w:val="1"/>
        <w:numPr>
          <w:ilvl w:val="0"/>
          <w:numId w:val="6"/>
        </w:numPr>
        <w:tabs>
          <w:tab w:val="clear" w:pos="1259"/>
          <w:tab w:val="num" w:pos="720"/>
        </w:tabs>
        <w:autoSpaceDE w:val="0"/>
        <w:autoSpaceDN w:val="0"/>
        <w:adjustRightInd w:val="0"/>
        <w:spacing w:before="120" w:after="120" w:line="240" w:lineRule="auto"/>
        <w:ind w:left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заключение специализированной организации, проводившей обследование многоквартирного дома, - в случае постановки вопроса о признании многоквартирного дома аварийным и подлежащим сносу или реконструкции</w:t>
      </w:r>
      <w:r w:rsidR="00180FC9">
        <w:rPr>
          <w:rFonts w:ascii="Times New Roman" w:hAnsi="Times New Roman" w:cs="Times New Roman"/>
          <w:sz w:val="24"/>
          <w:szCs w:val="24"/>
        </w:rPr>
        <w:t>;</w:t>
      </w:r>
    </w:p>
    <w:p w:rsidR="00180FC9" w:rsidRDefault="00180FC9" w:rsidP="007B05B3">
      <w:pPr>
        <w:pStyle w:val="1"/>
        <w:numPr>
          <w:ilvl w:val="0"/>
          <w:numId w:val="6"/>
        </w:numPr>
        <w:tabs>
          <w:tab w:val="clear" w:pos="1259"/>
          <w:tab w:val="num" w:pos="720"/>
        </w:tabs>
        <w:autoSpaceDE w:val="0"/>
        <w:autoSpaceDN w:val="0"/>
        <w:adjustRightInd w:val="0"/>
        <w:spacing w:before="120" w:after="120" w:line="240" w:lineRule="auto"/>
        <w:ind w:left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заявления, письма, жалобы граждан на неудовлетворительные условия проживания – по усмотрению заявителя.</w:t>
      </w:r>
    </w:p>
    <w:p w:rsidR="00180FC9" w:rsidRPr="0039717E" w:rsidRDefault="00180FC9" w:rsidP="00180FC9">
      <w:pPr>
        <w:autoSpaceDE w:val="0"/>
        <w:autoSpaceDN w:val="0"/>
        <w:adjustRightInd w:val="0"/>
        <w:spacing w:before="120" w:after="120" w:line="240" w:lineRule="auto"/>
        <w:ind w:firstLine="53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(уполномоченное заявителем лицо)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вручении.</w:t>
      </w:r>
    </w:p>
    <w:p w:rsidR="00805608" w:rsidRDefault="00805608" w:rsidP="0039717E">
      <w:pPr>
        <w:autoSpaceDE w:val="0"/>
        <w:autoSpaceDN w:val="0"/>
        <w:adjustRightInd w:val="0"/>
        <w:spacing w:before="120" w:after="120" w:line="240" w:lineRule="auto"/>
        <w:ind w:firstLine="53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17E">
        <w:rPr>
          <w:rFonts w:ascii="Times New Roman" w:hAnsi="Times New Roman" w:cs="Times New Roman"/>
          <w:sz w:val="24"/>
          <w:szCs w:val="24"/>
        </w:rPr>
        <w:t>В случае</w:t>
      </w:r>
      <w:r w:rsidR="00180FC9">
        <w:rPr>
          <w:rFonts w:ascii="Times New Roman" w:hAnsi="Times New Roman" w:cs="Times New Roman"/>
          <w:sz w:val="24"/>
          <w:szCs w:val="24"/>
        </w:rPr>
        <w:t>,</w:t>
      </w:r>
      <w:r w:rsidRPr="0039717E">
        <w:rPr>
          <w:rFonts w:ascii="Times New Roman" w:hAnsi="Times New Roman" w:cs="Times New Roman"/>
          <w:sz w:val="24"/>
          <w:szCs w:val="24"/>
        </w:rPr>
        <w:t xml:space="preserve"> если заявителем выступает орган, уполномоченный на проведение государственного контроля и надзора, в комиссию представляется заключение этого органа, после рассмотрения которого комиссия предлагает собственнику помещения представить указанные документы.</w:t>
      </w:r>
    </w:p>
    <w:p w:rsidR="00805608" w:rsidRDefault="00805608" w:rsidP="00BC5E0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451F6">
        <w:rPr>
          <w:rFonts w:ascii="Times New Roman" w:hAnsi="Times New Roman" w:cs="Times New Roman"/>
          <w:sz w:val="24"/>
          <w:szCs w:val="24"/>
        </w:rPr>
        <w:t>По окончании работы комисси</w:t>
      </w:r>
      <w:r w:rsidR="00B16F62" w:rsidRPr="005451F6">
        <w:rPr>
          <w:rFonts w:ascii="Times New Roman" w:hAnsi="Times New Roman" w:cs="Times New Roman"/>
          <w:sz w:val="24"/>
          <w:szCs w:val="24"/>
        </w:rPr>
        <w:t xml:space="preserve">ей составляется заключение об оценке соответствия помещения требованиям, предъявляемым к жилому помещению. На основании данного заключения орган местного самоуправления принимает </w:t>
      </w:r>
      <w:r w:rsidR="00946BB8" w:rsidRPr="005451F6">
        <w:rPr>
          <w:rFonts w:ascii="Times New Roman" w:hAnsi="Times New Roman" w:cs="Times New Roman"/>
          <w:sz w:val="24"/>
          <w:szCs w:val="24"/>
        </w:rPr>
        <w:t>решение, предусмотренное</w:t>
      </w:r>
      <w:r w:rsidR="00B16F62" w:rsidRPr="005451F6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РФ от 20.01.2006 № 47</w:t>
      </w:r>
      <w:r w:rsidR="00946BB8" w:rsidRPr="005451F6">
        <w:rPr>
          <w:rFonts w:ascii="Times New Roman" w:hAnsi="Times New Roman" w:cs="Times New Roman"/>
          <w:sz w:val="24"/>
          <w:szCs w:val="24"/>
        </w:rPr>
        <w:t>, которое оформляется в виде постановления.</w:t>
      </w:r>
      <w:r w:rsidR="00B16F62" w:rsidRPr="005451F6">
        <w:rPr>
          <w:rFonts w:ascii="Times New Roman" w:hAnsi="Times New Roman" w:cs="Times New Roman"/>
          <w:sz w:val="24"/>
          <w:szCs w:val="24"/>
        </w:rPr>
        <w:t xml:space="preserve"> </w:t>
      </w:r>
      <w:r w:rsidR="00946BB8" w:rsidRPr="005451F6">
        <w:rPr>
          <w:rFonts w:ascii="Times New Roman" w:hAnsi="Times New Roman" w:cs="Times New Roman"/>
          <w:sz w:val="24"/>
          <w:szCs w:val="24"/>
        </w:rPr>
        <w:t xml:space="preserve">Экземпляр постановления органа местного самоуправления, экземпляр </w:t>
      </w:r>
      <w:r w:rsidRPr="005451F6">
        <w:rPr>
          <w:rFonts w:ascii="Times New Roman" w:hAnsi="Times New Roman" w:cs="Times New Roman"/>
          <w:sz w:val="24"/>
          <w:szCs w:val="24"/>
        </w:rPr>
        <w:t>заключени</w:t>
      </w:r>
      <w:r w:rsidR="00946BB8" w:rsidRPr="005451F6">
        <w:rPr>
          <w:rFonts w:ascii="Times New Roman" w:hAnsi="Times New Roman" w:cs="Times New Roman"/>
          <w:sz w:val="24"/>
          <w:szCs w:val="24"/>
        </w:rPr>
        <w:t>я</w:t>
      </w:r>
      <w:r w:rsidRPr="005451F6">
        <w:rPr>
          <w:rFonts w:ascii="Times New Roman" w:hAnsi="Times New Roman" w:cs="Times New Roman"/>
          <w:sz w:val="24"/>
          <w:szCs w:val="24"/>
        </w:rPr>
        <w:t xml:space="preserve"> </w:t>
      </w:r>
      <w:r w:rsidR="00946BB8" w:rsidRPr="005451F6">
        <w:rPr>
          <w:rFonts w:ascii="Times New Roman" w:hAnsi="Times New Roman" w:cs="Times New Roman"/>
          <w:sz w:val="24"/>
          <w:szCs w:val="24"/>
        </w:rPr>
        <w:t>комиссии и акта, составленного по результатам обследования помещения,</w:t>
      </w:r>
      <w:r w:rsidR="00180FC9" w:rsidRPr="005451F6">
        <w:rPr>
          <w:rFonts w:ascii="Times New Roman" w:hAnsi="Times New Roman" w:cs="Times New Roman"/>
          <w:sz w:val="24"/>
          <w:szCs w:val="24"/>
        </w:rPr>
        <w:t xml:space="preserve"> направляется заявителю.</w:t>
      </w:r>
    </w:p>
    <w:p w:rsidR="00180FC9" w:rsidRDefault="00180FC9" w:rsidP="00BC5E0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sectPr w:rsidR="00180FC9" w:rsidSect="005451F6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57A93"/>
    <w:multiLevelType w:val="hybridMultilevel"/>
    <w:tmpl w:val="72F228AA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5354EC"/>
    <w:multiLevelType w:val="hybridMultilevel"/>
    <w:tmpl w:val="62D4EBD2"/>
    <w:lvl w:ilvl="0" w:tplc="04190011">
      <w:start w:val="1"/>
      <w:numFmt w:val="decimal"/>
      <w:lvlText w:val="%1)"/>
      <w:lvlJc w:val="left"/>
      <w:pPr>
        <w:tabs>
          <w:tab w:val="num" w:pos="1259"/>
        </w:tabs>
        <w:ind w:left="125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DB32023"/>
    <w:multiLevelType w:val="hybridMultilevel"/>
    <w:tmpl w:val="3BA48F24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8C67274"/>
    <w:multiLevelType w:val="multilevel"/>
    <w:tmpl w:val="3BA48F24"/>
    <w:lvl w:ilvl="0">
      <w:start w:val="1"/>
      <w:numFmt w:val="bullet"/>
      <w:lvlText w:val=""/>
      <w:lvlJc w:val="left"/>
      <w:pPr>
        <w:ind w:left="125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9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1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5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7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1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C6A5DC1"/>
    <w:multiLevelType w:val="hybridMultilevel"/>
    <w:tmpl w:val="029EAD28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3FB40BD"/>
    <w:multiLevelType w:val="hybridMultilevel"/>
    <w:tmpl w:val="9A6A6904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2C2DA6"/>
    <w:rsid w:val="000A5B48"/>
    <w:rsid w:val="000E265B"/>
    <w:rsid w:val="00180FC9"/>
    <w:rsid w:val="001B218C"/>
    <w:rsid w:val="001F3356"/>
    <w:rsid w:val="002C2DA6"/>
    <w:rsid w:val="0035035B"/>
    <w:rsid w:val="0039717E"/>
    <w:rsid w:val="004D0AF9"/>
    <w:rsid w:val="005451F6"/>
    <w:rsid w:val="005A1A53"/>
    <w:rsid w:val="005C4F19"/>
    <w:rsid w:val="007B05B3"/>
    <w:rsid w:val="00805608"/>
    <w:rsid w:val="00852A8D"/>
    <w:rsid w:val="00863CB0"/>
    <w:rsid w:val="00866215"/>
    <w:rsid w:val="008678C2"/>
    <w:rsid w:val="008D3E3D"/>
    <w:rsid w:val="0090034B"/>
    <w:rsid w:val="00946BB8"/>
    <w:rsid w:val="00AB66A5"/>
    <w:rsid w:val="00B16F62"/>
    <w:rsid w:val="00B92EAD"/>
    <w:rsid w:val="00BC5E0C"/>
    <w:rsid w:val="00D00A4A"/>
    <w:rsid w:val="00D91EA5"/>
    <w:rsid w:val="00E601A5"/>
    <w:rsid w:val="00FC1498"/>
    <w:rsid w:val="00FF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872D1D"/>
  <w15:docId w15:val="{31451264-4F40-4B66-A0C6-0617EE840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65B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C2DA6"/>
    <w:pPr>
      <w:ind w:left="720"/>
    </w:pPr>
  </w:style>
  <w:style w:type="paragraph" w:styleId="a3">
    <w:name w:val="Balloon Text"/>
    <w:basedOn w:val="a"/>
    <w:link w:val="a4"/>
    <w:semiHidden/>
    <w:unhideWhenUsed/>
    <w:rsid w:val="00545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5451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vt:lpstr>
    </vt:vector>
  </TitlesOfParts>
  <Company>Krokoz™</Company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dc:title>
  <dc:creator>Иван</dc:creator>
  <cp:lastModifiedBy>Долгая Елена Сергеевна</cp:lastModifiedBy>
  <cp:revision>6</cp:revision>
  <cp:lastPrinted>2019-08-12T08:08:00Z</cp:lastPrinted>
  <dcterms:created xsi:type="dcterms:W3CDTF">2019-08-12T07:59:00Z</dcterms:created>
  <dcterms:modified xsi:type="dcterms:W3CDTF">2019-08-26T07:36:00Z</dcterms:modified>
</cp:coreProperties>
</file>